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30" w:rsidRDefault="00F54830">
      <w:pPr>
        <w:rPr>
          <w:sz w:val="28"/>
          <w:szCs w:val="28"/>
        </w:rPr>
      </w:pPr>
      <w:bookmarkStart w:id="0" w:name="_GoBack"/>
      <w:bookmarkEnd w:id="0"/>
    </w:p>
    <w:p w:rsidR="00F54830" w:rsidRDefault="000022B7">
      <w:pPr>
        <w:jc w:val="center"/>
        <w:rPr>
          <w:b/>
        </w:rPr>
      </w:pPr>
      <w:r>
        <w:rPr>
          <w:b/>
        </w:rPr>
        <w:t xml:space="preserve">Перечень зачетных вопросов для студентов 1 курса </w:t>
      </w:r>
    </w:p>
    <w:p w:rsidR="00F54830" w:rsidRDefault="000022B7">
      <w:pPr>
        <w:jc w:val="center"/>
        <w:rPr>
          <w:b/>
        </w:rPr>
      </w:pPr>
      <w:r>
        <w:rPr>
          <w:b/>
        </w:rPr>
        <w:t xml:space="preserve">специальности «Маркетинг», квалификации «Маркетолог», </w:t>
      </w:r>
    </w:p>
    <w:p w:rsidR="00F54830" w:rsidRDefault="000022B7">
      <w:pPr>
        <w:jc w:val="center"/>
        <w:rPr>
          <w:b/>
        </w:rPr>
      </w:pPr>
      <w:r>
        <w:rPr>
          <w:b/>
        </w:rPr>
        <w:t xml:space="preserve">по дисциплине «География» </w:t>
      </w:r>
    </w:p>
    <w:p w:rsidR="00F54830" w:rsidRDefault="000022B7">
      <w:pPr>
        <w:jc w:val="both"/>
        <w:rPr>
          <w:rFonts w:ascii="Calibri" w:eastAsia="Calibri" w:hAnsi="Calibri" w:cs="Calibri"/>
          <w:b/>
        </w:rPr>
      </w:pPr>
      <w:bookmarkStart w:id="1" w:name="_heading=h.2iqb17g8kci5" w:colFirst="0" w:colLast="0"/>
      <w:bookmarkEnd w:id="1"/>
      <w:r>
        <w:rPr>
          <w:rFonts w:ascii="REM" w:eastAsia="REM" w:hAnsi="REM" w:cs="REM"/>
          <w:b/>
        </w:rPr>
        <w:tab/>
      </w:r>
      <w:r>
        <w:rPr>
          <w:rFonts w:ascii="REM" w:eastAsia="REM" w:hAnsi="REM" w:cs="REM"/>
          <w:b/>
        </w:rPr>
        <w:tab/>
      </w:r>
      <w:r>
        <w:rPr>
          <w:rFonts w:ascii="REM" w:eastAsia="REM" w:hAnsi="REM" w:cs="REM"/>
          <w:b/>
        </w:rPr>
        <w:tab/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>Особенность сравнительного метода в географии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>Количественный метод в географии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>Значение географического районирования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В </w:t>
      </w:r>
      <w:r>
        <w:t>каких случаях используют картографические оборудования?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>Классификация электронных карт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Что изучает </w:t>
      </w:r>
      <w:proofErr w:type="spellStart"/>
      <w:r>
        <w:t>Геоинформатика</w:t>
      </w:r>
      <w:proofErr w:type="spellEnd"/>
      <w:r>
        <w:t>?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>Как создается географическая база данных?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>Что такое визуализация?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>Какие преимущества у метода картодиаграмм?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>Определение термина «Природопользование»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Эффективное природопользование. Примеры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Неэффективное природопользование. Примеры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>Понимание экологической безопасности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>Объясните термин «экологическое право»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Назовите правовые меры по защите окружающей среды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Что изучает геоэкология?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>Что такое самоочищение?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Что включает загрязнение окружающей среды?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Как классифицируется типы загрязнения?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Виды загрязнения по природе создания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Определите факторы, влияющие на загрязнение Мирового океана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Объясните термин «</w:t>
      </w:r>
      <w:proofErr w:type="spellStart"/>
      <w:r>
        <w:t>геоэ</w:t>
      </w:r>
      <w:r>
        <w:t>кологическое</w:t>
      </w:r>
      <w:proofErr w:type="spellEnd"/>
      <w:r>
        <w:t xml:space="preserve"> районирование»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Уровни экологической напряженности окружающей среды по Казахстану 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>Как возникает парниковый эффект?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Причины опустынивание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Как антропогенные факторы влияют на </w:t>
      </w:r>
      <w:proofErr w:type="gramStart"/>
      <w:r>
        <w:t>естественную</w:t>
      </w:r>
      <w:proofErr w:type="gramEnd"/>
      <w:r>
        <w:t xml:space="preserve"> </w:t>
      </w:r>
      <w:proofErr w:type="spellStart"/>
      <w:r>
        <w:t>циркуляцицию</w:t>
      </w:r>
      <w:proofErr w:type="spellEnd"/>
      <w:r>
        <w:t xml:space="preserve"> в окружающей среде?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Назовите глобальные </w:t>
      </w:r>
      <w:r>
        <w:t>экологические проблемы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>Что такое устойчивое развитие?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Какие технологии называют инновационными? И почему?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>Вред истощения озонового слоя?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Экологические проблемы Казахстана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>Загрязнения атмосферы в больших городах и его последствия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Проблема </w:t>
      </w:r>
      <w:proofErr w:type="spellStart"/>
      <w:r>
        <w:t>скоращения</w:t>
      </w:r>
      <w:proofErr w:type="spellEnd"/>
      <w:r>
        <w:t xml:space="preserve"> лесн</w:t>
      </w:r>
      <w:r>
        <w:t>ых территорий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>Какие экологические проблемы имеются в странах с низким уровнем развития экономики?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Назовите главные черты экологических проблем в высокоразвитых странах.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>Влияние производства на окружающую среду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Что изучает </w:t>
      </w:r>
      <w:proofErr w:type="spellStart"/>
      <w:r>
        <w:t>геоэкономика</w:t>
      </w:r>
      <w:proofErr w:type="spellEnd"/>
      <w:r>
        <w:t>?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Назовите задачи </w:t>
      </w:r>
      <w:proofErr w:type="spellStart"/>
      <w:r>
        <w:t>г</w:t>
      </w:r>
      <w:r>
        <w:t>еоэкономики</w:t>
      </w:r>
      <w:proofErr w:type="spellEnd"/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Цель </w:t>
      </w:r>
      <w:proofErr w:type="spellStart"/>
      <w:r>
        <w:t>геоэкономики</w:t>
      </w:r>
      <w:proofErr w:type="spellEnd"/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Назовите основные категории </w:t>
      </w:r>
      <w:proofErr w:type="spellStart"/>
      <w:r>
        <w:t>геоэкономики</w:t>
      </w:r>
      <w:proofErr w:type="spellEnd"/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Важнейшие показатели мирового рынка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Роль географического пространства в развитии стран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Как влияет на экономическое развитие страны ее близость к глобальным центрам?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lastRenderedPageBreak/>
        <w:t xml:space="preserve">Назовите </w:t>
      </w:r>
      <w:proofErr w:type="gramStart"/>
      <w:r>
        <w:t>факторы</w:t>
      </w:r>
      <w:proofErr w:type="gramEnd"/>
      <w:r>
        <w:t xml:space="preserve"> влияющие на размещение отраслей хозяйства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Как бы вы оценили экономико-географическое положение Казахстана?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В каких отраслях сохранил свое значение фактор природных ресурсов?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На какие группы страны делятся по хозяйственной структуре?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Ка</w:t>
      </w:r>
      <w:r>
        <w:t>к влияет на развитие страны преобладание сельского хозяйства в структуре его хозяйства?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>Почему экономические зоны выделяют только в крупных странах?</w:t>
      </w:r>
    </w:p>
    <w:p w:rsidR="00F54830" w:rsidRDefault="000022B7">
      <w:pPr>
        <w:numPr>
          <w:ilvl w:val="0"/>
          <w:numId w:val="1"/>
        </w:numPr>
        <w:spacing w:line="259" w:lineRule="auto"/>
        <w:ind w:left="786"/>
        <w:jc w:val="both"/>
      </w:pPr>
      <w:r>
        <w:t xml:space="preserve"> Как ведется экологическая политика?</w:t>
      </w:r>
    </w:p>
    <w:p w:rsidR="00F54830" w:rsidRDefault="00F54830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F54830" w:rsidRDefault="00F54830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F54830" w:rsidRDefault="00F54830"/>
    <w:p w:rsidR="00F54830" w:rsidRDefault="00F54830">
      <w:pPr>
        <w:rPr>
          <w:sz w:val="28"/>
          <w:szCs w:val="28"/>
        </w:rPr>
      </w:pPr>
    </w:p>
    <w:p w:rsidR="00F54830" w:rsidRDefault="00F54830"/>
    <w:p w:rsidR="00F54830" w:rsidRDefault="00F54830"/>
    <w:p w:rsidR="00F54830" w:rsidRDefault="00F54830"/>
    <w:p w:rsidR="00F54830" w:rsidRDefault="00F54830"/>
    <w:p w:rsidR="00F54830" w:rsidRDefault="00F54830"/>
    <w:p w:rsidR="00F54830" w:rsidRDefault="00F54830"/>
    <w:p w:rsidR="00F54830" w:rsidRDefault="00F54830"/>
    <w:p w:rsidR="00F54830" w:rsidRDefault="00F54830"/>
    <w:p w:rsidR="00F54830" w:rsidRDefault="00F54830"/>
    <w:p w:rsidR="00F54830" w:rsidRDefault="00F54830"/>
    <w:p w:rsidR="00F54830" w:rsidRDefault="00F54830"/>
    <w:p w:rsidR="00F54830" w:rsidRDefault="00F54830"/>
    <w:sectPr w:rsidR="00F54830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EM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64DB"/>
    <w:multiLevelType w:val="multilevel"/>
    <w:tmpl w:val="DC589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54830"/>
    <w:rsid w:val="000022B7"/>
    <w:rsid w:val="00F5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2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02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29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C029B"/>
    <w:pPr>
      <w:spacing w:before="100" w:beforeAutospacing="1" w:after="100" w:afterAutospacing="1"/>
    </w:p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2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02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29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C029B"/>
    <w:pPr>
      <w:spacing w:before="100" w:beforeAutospacing="1" w:after="100" w:afterAutospacing="1"/>
    </w:p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7Ob04FgVJrpks9tWFuwDh/+FKw==">CgMxLjAyDmguMmlxYjE3ZzhrY2k1OAByITFrejcwU0xkNXhpVFZ0Y3RIOG51Z0c1bkJVaW9odlQ3Ng==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2025-03-29T06:37:00Z</dcterms:created>
  <dcterms:modified xsi:type="dcterms:W3CDTF">2025-04-30T11:56:00Z</dcterms:modified>
</cp:coreProperties>
</file>